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61CDEEA9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10285596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C6134F" w:rsidRPr="00C6134F">
        <w:rPr>
          <w:rFonts w:ascii="Arial" w:hAnsi="Arial" w:cs="Arial"/>
          <w:b/>
          <w:bCs/>
          <w:sz w:val="24"/>
          <w:szCs w:val="24"/>
        </w:rPr>
        <w:t>„</w:t>
      </w:r>
      <w:bookmarkStart w:id="1" w:name="_Hlk189550106"/>
      <w:r w:rsidR="00546DA2" w:rsidRPr="00546DA2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bookmarkEnd w:id="1"/>
      <w:r w:rsidR="00546DA2" w:rsidRPr="00546DA2">
        <w:rPr>
          <w:rFonts w:ascii="Arial" w:hAnsi="Arial" w:cs="Arial"/>
          <w:b/>
          <w:bCs/>
          <w:sz w:val="24"/>
          <w:szCs w:val="24"/>
        </w:rPr>
        <w:t xml:space="preserve"> w roku szkolnym 2025/2026</w:t>
      </w:r>
      <w:r w:rsidR="00C5305E">
        <w:rPr>
          <w:rFonts w:ascii="Arial" w:hAnsi="Arial" w:cs="Arial"/>
          <w:b/>
          <w:bCs/>
          <w:sz w:val="24"/>
          <w:szCs w:val="24"/>
        </w:rPr>
        <w:t xml:space="preserve"> I</w:t>
      </w:r>
      <w:r w:rsidR="00243220">
        <w:rPr>
          <w:rFonts w:ascii="Arial" w:hAnsi="Arial" w:cs="Arial"/>
          <w:b/>
          <w:bCs/>
          <w:sz w:val="24"/>
          <w:szCs w:val="24"/>
        </w:rPr>
        <w:t>I</w:t>
      </w:r>
      <w:r w:rsidR="00C5305E">
        <w:rPr>
          <w:rFonts w:ascii="Arial" w:hAnsi="Arial" w:cs="Arial"/>
          <w:b/>
          <w:bCs/>
          <w:sz w:val="24"/>
          <w:szCs w:val="24"/>
        </w:rPr>
        <w:t>I</w:t>
      </w:r>
      <w:r w:rsidR="00C6134F" w:rsidRPr="00C6134F">
        <w:rPr>
          <w:rFonts w:ascii="Arial" w:hAnsi="Arial" w:cs="Arial"/>
          <w:b/>
          <w:bCs/>
          <w:sz w:val="24"/>
          <w:szCs w:val="24"/>
        </w:rPr>
        <w:t>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2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3449B69B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udostepniających zasoby, a jednocześnie samodzielnie w pewnym zakresie wykazuje spełnianie warunków]</w:t>
      </w:r>
    </w:p>
    <w:p w14:paraId="5EA4D3F0" w14:textId="2D639EC0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3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3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4" w:name="_Hlk99009560"/>
      <w:r w:rsidRPr="00FE2D68">
        <w:rPr>
          <w:rFonts w:ascii="Arial" w:hAnsi="Arial" w:cs="Arial"/>
        </w:rPr>
        <w:t>OŚWIADCZENIE DOTYCZĄCE PODANYCH INFORMACJI:</w:t>
      </w:r>
    </w:p>
    <w:bookmarkEnd w:id="4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7E827893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243220">
      <w:rPr>
        <w:rFonts w:ascii="Arial" w:hAnsi="Arial" w:cs="Arial"/>
        <w:sz w:val="24"/>
        <w:szCs w:val="24"/>
      </w:rPr>
      <w:t>9</w:t>
    </w:r>
    <w:r w:rsidRPr="00DD3B7E">
      <w:rPr>
        <w:rFonts w:ascii="Arial" w:hAnsi="Arial" w:cs="Arial"/>
        <w:sz w:val="24"/>
        <w:szCs w:val="24"/>
      </w:rPr>
      <w:t>.202</w:t>
    </w:r>
    <w:r w:rsidR="004A78D3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36D92"/>
    <w:rsid w:val="000D6178"/>
    <w:rsid w:val="000F7472"/>
    <w:rsid w:val="0010530B"/>
    <w:rsid w:val="00147D81"/>
    <w:rsid w:val="00165F55"/>
    <w:rsid w:val="001814C2"/>
    <w:rsid w:val="002025CC"/>
    <w:rsid w:val="002072F7"/>
    <w:rsid w:val="002354E0"/>
    <w:rsid w:val="00243220"/>
    <w:rsid w:val="002861FA"/>
    <w:rsid w:val="003376D7"/>
    <w:rsid w:val="003946CD"/>
    <w:rsid w:val="003B6B5A"/>
    <w:rsid w:val="003D1DC0"/>
    <w:rsid w:val="00406094"/>
    <w:rsid w:val="00416F9B"/>
    <w:rsid w:val="00432DBE"/>
    <w:rsid w:val="004477D2"/>
    <w:rsid w:val="004A1868"/>
    <w:rsid w:val="004A2AF6"/>
    <w:rsid w:val="004A78D3"/>
    <w:rsid w:val="004B209A"/>
    <w:rsid w:val="005344A8"/>
    <w:rsid w:val="00546DA2"/>
    <w:rsid w:val="00561437"/>
    <w:rsid w:val="00621230"/>
    <w:rsid w:val="00635552"/>
    <w:rsid w:val="00644B46"/>
    <w:rsid w:val="00667A6D"/>
    <w:rsid w:val="006D25B5"/>
    <w:rsid w:val="006D3B69"/>
    <w:rsid w:val="007A2BF4"/>
    <w:rsid w:val="007C72F4"/>
    <w:rsid w:val="00862854"/>
    <w:rsid w:val="00877778"/>
    <w:rsid w:val="00886E69"/>
    <w:rsid w:val="008A46B0"/>
    <w:rsid w:val="009252EA"/>
    <w:rsid w:val="009454D5"/>
    <w:rsid w:val="00A07847"/>
    <w:rsid w:val="00A63856"/>
    <w:rsid w:val="00AA2AF8"/>
    <w:rsid w:val="00AF62D3"/>
    <w:rsid w:val="00B24F5E"/>
    <w:rsid w:val="00BB25B3"/>
    <w:rsid w:val="00C5305E"/>
    <w:rsid w:val="00C6134F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22</cp:revision>
  <cp:lastPrinted>2023-07-12T12:21:00Z</cp:lastPrinted>
  <dcterms:created xsi:type="dcterms:W3CDTF">2022-11-29T14:59:00Z</dcterms:created>
  <dcterms:modified xsi:type="dcterms:W3CDTF">2026-02-11T12:28:00Z</dcterms:modified>
</cp:coreProperties>
</file>